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CE5D" w14:textId="77777777" w:rsidR="00DA38C4" w:rsidRDefault="00DA38C4" w:rsidP="00DA38C4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B. Ceník rehabilitace, ergoterapie, elektroterapie, wellness, nutriční terapie </w:t>
      </w:r>
    </w:p>
    <w:p w14:paraId="312E6656" w14:textId="77777777" w:rsidR="00DA38C4" w:rsidRDefault="00DA38C4" w:rsidP="00DA38C4">
      <w:pPr>
        <w:ind w:left="357"/>
        <w:rPr>
          <w:rFonts w:ascii="Arial" w:hAnsi="Arial" w:cs="Arial"/>
          <w:b/>
          <w:color w:val="365F91"/>
          <w:sz w:val="28"/>
          <w:szCs w:val="28"/>
        </w:rPr>
      </w:pPr>
    </w:p>
    <w:p w14:paraId="5C18B966" w14:textId="77777777" w:rsidR="00DA38C4" w:rsidRDefault="00DA38C4" w:rsidP="00DA38C4">
      <w:pPr>
        <w:numPr>
          <w:ilvl w:val="0"/>
          <w:numId w:val="1"/>
        </w:numPr>
        <w:ind w:left="426" w:hanging="426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Rehabilitace a ergoterapie:</w:t>
      </w:r>
    </w:p>
    <w:p w14:paraId="5546AB28" w14:textId="1B6F6E3B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Komplexní rozbor pohybových stereotypů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45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250,- Kč</w:t>
      </w:r>
    </w:p>
    <w:p w14:paraId="132102C3" w14:textId="1CE4863B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Kontrolní rozbor pohybových stereotypů                            20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100,- Kč</w:t>
      </w:r>
    </w:p>
    <w:p w14:paraId="7473B586" w14:textId="05FE5323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Léčebná tělesná výchova individuální                                30 min.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100,- Kč </w:t>
      </w:r>
    </w:p>
    <w:p w14:paraId="1607C8D9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Informace o kompenzačních pomůckách                           30 min.              100,- Kč</w:t>
      </w:r>
    </w:p>
    <w:p w14:paraId="43B0E75A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Poradenství a zácvik cvičení (děti a </w:t>
      </w:r>
      <w:proofErr w:type="gramStart"/>
      <w:r>
        <w:rPr>
          <w:rFonts w:ascii="Arial" w:hAnsi="Arial" w:cs="Arial"/>
        </w:rPr>
        <w:t xml:space="preserve">dospělí)   </w:t>
      </w:r>
      <w:proofErr w:type="gramEnd"/>
      <w:r>
        <w:rPr>
          <w:rFonts w:ascii="Arial" w:hAnsi="Arial" w:cs="Arial"/>
        </w:rPr>
        <w:t xml:space="preserve">                   30 min.              100,- Kč</w:t>
      </w:r>
    </w:p>
    <w:p w14:paraId="74A83C36" w14:textId="77777777" w:rsidR="00DA38C4" w:rsidRDefault="00DA38C4" w:rsidP="00DA38C4">
      <w:pPr>
        <w:tabs>
          <w:tab w:val="left" w:pos="779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Měkké a mobilizační techniky šíje + bedra                         30 min.               250,- Kč</w:t>
      </w:r>
    </w:p>
    <w:p w14:paraId="751ADF9F" w14:textId="08C8270E" w:rsidR="00DA38C4" w:rsidRDefault="00DA38C4" w:rsidP="00DA38C4">
      <w:pPr>
        <w:spacing w:line="36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1.vyšetření před aplikací </w:t>
      </w:r>
      <w:proofErr w:type="spellStart"/>
      <w:r>
        <w:rPr>
          <w:rFonts w:ascii="Arial" w:hAnsi="Arial" w:cs="Arial"/>
        </w:rPr>
        <w:t>kinesiotejpingu</w:t>
      </w:r>
      <w:proofErr w:type="spellEnd"/>
      <w:r>
        <w:rPr>
          <w:rFonts w:ascii="Arial" w:hAnsi="Arial" w:cs="Arial"/>
        </w:rPr>
        <w:t xml:space="preserve">                            15 min.                50,- Kč</w:t>
      </w:r>
    </w:p>
    <w:p w14:paraId="2301C848" w14:textId="77777777" w:rsidR="00DA38C4" w:rsidRDefault="00DA38C4" w:rsidP="00DA38C4">
      <w:pPr>
        <w:spacing w:line="36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Aplikace </w:t>
      </w:r>
      <w:proofErr w:type="spellStart"/>
      <w:proofErr w:type="gramStart"/>
      <w:r>
        <w:rPr>
          <w:rFonts w:ascii="Arial" w:hAnsi="Arial" w:cs="Arial"/>
        </w:rPr>
        <w:t>kinesiotejpingu</w:t>
      </w:r>
      <w:proofErr w:type="spellEnd"/>
      <w:r>
        <w:rPr>
          <w:rFonts w:ascii="Arial" w:hAnsi="Arial" w:cs="Arial"/>
        </w:rPr>
        <w:t xml:space="preserve"> - páska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2,- Kč</w:t>
      </w:r>
    </w:p>
    <w:p w14:paraId="166D2CD4" w14:textId="018F068D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Vířivá koupel horních/dolních končetin                                 15 min.            100,- Kč</w:t>
      </w:r>
    </w:p>
    <w:p w14:paraId="755D7D1B" w14:textId="66FB071E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Reflexní terapie lymfatického systému                                 30 min.             500,- Kč</w:t>
      </w:r>
    </w:p>
    <w:p w14:paraId="64D99B4E" w14:textId="77777777" w:rsidR="00DA38C4" w:rsidRDefault="00DA38C4" w:rsidP="00DA38C4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Elektroterapie:</w:t>
      </w:r>
    </w:p>
    <w:p w14:paraId="0B27D941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Oxygenoterapie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30 min.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100,- Kč</w:t>
      </w:r>
    </w:p>
    <w:p w14:paraId="12C644E5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Magnetoterapie *                                                                 30 min.               70,- Kč</w:t>
      </w:r>
    </w:p>
    <w:p w14:paraId="5B4DB418" w14:textId="474CF712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VAS (léčebné el. proudy bez </w:t>
      </w:r>
      <w:proofErr w:type="gramStart"/>
      <w:r>
        <w:rPr>
          <w:rFonts w:ascii="Arial" w:hAnsi="Arial" w:cs="Arial"/>
        </w:rPr>
        <w:t xml:space="preserve">kontaktu)   </w:t>
      </w:r>
      <w:proofErr w:type="gramEnd"/>
      <w:r>
        <w:rPr>
          <w:rFonts w:ascii="Arial" w:hAnsi="Arial" w:cs="Arial"/>
        </w:rPr>
        <w:t xml:space="preserve">                            30 min.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 70,- Kč</w:t>
      </w:r>
    </w:p>
    <w:p w14:paraId="4F02F1AE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BTL (léčebné el. proudy s kontaktem) *                              15 min.               40,- Kč</w:t>
      </w:r>
    </w:p>
    <w:p w14:paraId="3EFE8ECE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Ultrazvuk                                                                             10 min.               40,- Kč</w:t>
      </w:r>
    </w:p>
    <w:p w14:paraId="46B95292" w14:textId="77777777" w:rsidR="00DA38C4" w:rsidRDefault="00DA38C4" w:rsidP="00DA38C4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Lymfodrenáže</w:t>
      </w:r>
      <w:proofErr w:type="spellEnd"/>
      <w:r>
        <w:rPr>
          <w:rFonts w:ascii="Arial" w:hAnsi="Arial" w:cs="Arial"/>
        </w:rPr>
        <w:t> přístrojové                                                    30 min.             110,- Kč</w:t>
      </w:r>
    </w:p>
    <w:p w14:paraId="4EA18DCB" w14:textId="77777777" w:rsidR="00DA38C4" w:rsidRDefault="00DA38C4" w:rsidP="00DA38C4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Reboxová</w:t>
      </w:r>
      <w:proofErr w:type="spellEnd"/>
      <w:r>
        <w:rPr>
          <w:rFonts w:ascii="Arial" w:hAnsi="Arial" w:cs="Arial"/>
        </w:rPr>
        <w:t xml:space="preserve"> terapie                                                                 10 min.             100,- Kč</w:t>
      </w:r>
    </w:p>
    <w:p w14:paraId="26C98E06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Brýle pro oxygenoterapii</w:t>
      </w:r>
      <w:r>
        <w:rPr>
          <w:rFonts w:ascii="Arial" w:hAnsi="Arial" w:cs="Arial"/>
        </w:rPr>
        <w:tab/>
        <w:t>(po zakoupení zůstane klientovi) 1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20,- Kč</w:t>
      </w:r>
    </w:p>
    <w:p w14:paraId="1D5A3786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Kalhoty pro </w:t>
      </w:r>
      <w:proofErr w:type="spellStart"/>
      <w:r>
        <w:rPr>
          <w:rFonts w:ascii="Arial" w:hAnsi="Arial" w:cs="Arial"/>
        </w:rPr>
        <w:t>lymfodrenáže</w:t>
      </w:r>
      <w:proofErr w:type="spellEnd"/>
      <w:r>
        <w:rPr>
          <w:rFonts w:ascii="Arial" w:hAnsi="Arial" w:cs="Arial"/>
        </w:rPr>
        <w:t xml:space="preserve"> (po zakoupení zůstane klientovi) 1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20,- Kč</w:t>
      </w:r>
    </w:p>
    <w:p w14:paraId="2910E420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Zapůjčení ručníku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15,- Kč</w:t>
      </w:r>
    </w:p>
    <w:p w14:paraId="080C6E4E" w14:textId="77777777" w:rsidR="00DA38C4" w:rsidRDefault="00DA38C4" w:rsidP="00DA38C4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iCs/>
        </w:rPr>
        <w:t>U vybraných procedur nutno doložit žádanku od lékaře</w:t>
      </w:r>
    </w:p>
    <w:p w14:paraId="211A249A" w14:textId="77777777" w:rsidR="00DA38C4" w:rsidRDefault="00DA38C4" w:rsidP="00DA38C4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Wellness terapie </w:t>
      </w:r>
    </w:p>
    <w:p w14:paraId="02FAE4B7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Suchá vodní masáž vč. kabiny – </w:t>
      </w:r>
      <w:proofErr w:type="spellStart"/>
      <w:r>
        <w:rPr>
          <w:rFonts w:ascii="Arial" w:hAnsi="Arial" w:cs="Arial"/>
        </w:rPr>
        <w:t>Wellsystém</w:t>
      </w:r>
      <w:proofErr w:type="spellEnd"/>
      <w:r>
        <w:rPr>
          <w:rFonts w:ascii="Arial" w:hAnsi="Arial" w:cs="Arial"/>
        </w:rPr>
        <w:t xml:space="preserve"> Relax Plus   30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300,- Kč</w:t>
      </w:r>
    </w:p>
    <w:p w14:paraId="6E24FFDE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Suchá vodní masáž vč. kabiny – </w:t>
      </w:r>
      <w:proofErr w:type="spellStart"/>
      <w:r>
        <w:rPr>
          <w:rFonts w:ascii="Arial" w:hAnsi="Arial" w:cs="Arial"/>
        </w:rPr>
        <w:t>Wellsystém</w:t>
      </w:r>
      <w:proofErr w:type="spellEnd"/>
      <w:r>
        <w:rPr>
          <w:rFonts w:ascii="Arial" w:hAnsi="Arial" w:cs="Arial"/>
        </w:rPr>
        <w:t xml:space="preserve"> Relax Plus   15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150,- Kč</w:t>
      </w:r>
    </w:p>
    <w:p w14:paraId="1C78DB1E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Suchá vodní masáž – </w:t>
      </w:r>
      <w:proofErr w:type="spellStart"/>
      <w:r>
        <w:rPr>
          <w:rFonts w:ascii="Arial" w:hAnsi="Arial" w:cs="Arial"/>
        </w:rPr>
        <w:t>Wellsystém</w:t>
      </w:r>
      <w:proofErr w:type="spellEnd"/>
      <w:r>
        <w:rPr>
          <w:rFonts w:ascii="Arial" w:hAnsi="Arial" w:cs="Arial"/>
        </w:rPr>
        <w:t xml:space="preserve"> Relax Plus</w:t>
      </w:r>
      <w:r>
        <w:rPr>
          <w:rFonts w:ascii="Arial" w:hAnsi="Arial" w:cs="Arial"/>
        </w:rPr>
        <w:tab/>
        <w:t xml:space="preserve">bez </w:t>
      </w:r>
      <w:proofErr w:type="gramStart"/>
      <w:r>
        <w:rPr>
          <w:rFonts w:ascii="Arial" w:hAnsi="Arial" w:cs="Arial"/>
        </w:rPr>
        <w:t>kabiny  30</w:t>
      </w:r>
      <w:proofErr w:type="gramEnd"/>
      <w:r>
        <w:rPr>
          <w:rFonts w:ascii="Arial" w:hAnsi="Arial" w:cs="Arial"/>
        </w:rPr>
        <w:t xml:space="preserve">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240,- Kč</w:t>
      </w:r>
    </w:p>
    <w:p w14:paraId="637AD4DB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Suchá vodní masáž – </w:t>
      </w:r>
      <w:proofErr w:type="spellStart"/>
      <w:r>
        <w:rPr>
          <w:rFonts w:ascii="Arial" w:hAnsi="Arial" w:cs="Arial"/>
        </w:rPr>
        <w:t>Wellsystém</w:t>
      </w:r>
      <w:proofErr w:type="spellEnd"/>
      <w:r>
        <w:rPr>
          <w:rFonts w:ascii="Arial" w:hAnsi="Arial" w:cs="Arial"/>
        </w:rPr>
        <w:t xml:space="preserve"> Relax Plus</w:t>
      </w:r>
      <w:r>
        <w:rPr>
          <w:rFonts w:ascii="Arial" w:hAnsi="Arial" w:cs="Arial"/>
        </w:rPr>
        <w:tab/>
        <w:t xml:space="preserve">bez </w:t>
      </w:r>
      <w:proofErr w:type="gramStart"/>
      <w:r>
        <w:rPr>
          <w:rFonts w:ascii="Arial" w:hAnsi="Arial" w:cs="Arial"/>
        </w:rPr>
        <w:t>kabiny  15</w:t>
      </w:r>
      <w:proofErr w:type="gramEnd"/>
      <w:r>
        <w:rPr>
          <w:rFonts w:ascii="Arial" w:hAnsi="Arial" w:cs="Arial"/>
        </w:rPr>
        <w:t xml:space="preserve">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120,- Kč</w:t>
      </w:r>
    </w:p>
    <w:p w14:paraId="7A44AFEB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Pouze kabina – </w:t>
      </w:r>
      <w:proofErr w:type="spellStart"/>
      <w:r>
        <w:rPr>
          <w:rFonts w:ascii="Arial" w:hAnsi="Arial" w:cs="Arial"/>
        </w:rPr>
        <w:t>Wellsystém</w:t>
      </w:r>
      <w:proofErr w:type="spellEnd"/>
      <w:r>
        <w:rPr>
          <w:rFonts w:ascii="Arial" w:hAnsi="Arial" w:cs="Arial"/>
        </w:rPr>
        <w:t xml:space="preserve"> Relax Plus           </w:t>
      </w:r>
      <w:r>
        <w:rPr>
          <w:rFonts w:ascii="Arial" w:hAnsi="Arial" w:cs="Arial"/>
        </w:rPr>
        <w:tab/>
        <w:t xml:space="preserve">                   30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60,- Kč</w:t>
      </w:r>
    </w:p>
    <w:p w14:paraId="381DCCD2" w14:textId="77777777" w:rsidR="00DA38C4" w:rsidRDefault="00DA38C4" w:rsidP="00DA38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Pouze kabina – </w:t>
      </w:r>
      <w:proofErr w:type="spellStart"/>
      <w:r>
        <w:rPr>
          <w:rFonts w:ascii="Arial" w:hAnsi="Arial" w:cs="Arial"/>
        </w:rPr>
        <w:t>Wellsystém</w:t>
      </w:r>
      <w:proofErr w:type="spellEnd"/>
      <w:r>
        <w:rPr>
          <w:rFonts w:ascii="Arial" w:hAnsi="Arial" w:cs="Arial"/>
        </w:rPr>
        <w:t xml:space="preserve"> Relax Plus</w:t>
      </w:r>
      <w:r>
        <w:rPr>
          <w:rFonts w:ascii="Arial" w:hAnsi="Arial" w:cs="Arial"/>
        </w:rPr>
        <w:tab/>
        <w:t xml:space="preserve">                              15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30,- Kč</w:t>
      </w:r>
    </w:p>
    <w:p w14:paraId="6A477744" w14:textId="77777777" w:rsidR="00DA38C4" w:rsidRDefault="00DA38C4" w:rsidP="00DA38C4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2552"/>
          <w:tab w:val="left" w:pos="3828"/>
        </w:tabs>
        <w:ind w:right="227" w:hanging="72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b/>
          <w:lang w:eastAsia="cs-CZ"/>
        </w:rPr>
        <w:t>Nutriční</w:t>
      </w:r>
      <w:r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>terapie</w:t>
      </w:r>
      <w:r>
        <w:rPr>
          <w:rFonts w:ascii="Arial" w:hAnsi="Arial" w:cs="Arial"/>
          <w:sz w:val="22"/>
          <w:szCs w:val="22"/>
          <w:lang w:eastAsia="cs-CZ"/>
        </w:rPr>
        <w:t>:</w:t>
      </w:r>
    </w:p>
    <w:p w14:paraId="6165D871" w14:textId="77777777" w:rsidR="00DA38C4" w:rsidRDefault="00DA38C4" w:rsidP="00DA38C4">
      <w:pPr>
        <w:tabs>
          <w:tab w:val="left" w:pos="284"/>
          <w:tab w:val="left" w:pos="709"/>
          <w:tab w:val="left" w:pos="851"/>
          <w:tab w:val="left" w:pos="2552"/>
          <w:tab w:val="left" w:pos="3828"/>
        </w:tabs>
        <w:spacing w:line="360" w:lineRule="auto"/>
        <w:ind w:right="22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</w:t>
      </w:r>
      <w:proofErr w:type="spellStart"/>
      <w:r>
        <w:rPr>
          <w:rFonts w:ascii="Arial" w:hAnsi="Arial" w:cs="Arial"/>
          <w:lang w:eastAsia="cs-CZ"/>
        </w:rPr>
        <w:t>InBody</w:t>
      </w:r>
      <w:proofErr w:type="spellEnd"/>
      <w:r>
        <w:rPr>
          <w:rFonts w:ascii="Arial" w:hAnsi="Arial" w:cs="Arial"/>
          <w:lang w:eastAsia="cs-CZ"/>
        </w:rPr>
        <w:t xml:space="preserve"> – kompletní celotělová analýza složení</w:t>
      </w:r>
    </w:p>
    <w:p w14:paraId="58495E2C" w14:textId="159E7434" w:rsidR="0035599B" w:rsidRDefault="00DA38C4" w:rsidP="00701D8C">
      <w:pPr>
        <w:tabs>
          <w:tab w:val="left" w:pos="284"/>
          <w:tab w:val="left" w:pos="709"/>
          <w:tab w:val="left" w:pos="851"/>
          <w:tab w:val="left" w:pos="2552"/>
          <w:tab w:val="left" w:pos="3828"/>
        </w:tabs>
        <w:spacing w:line="360" w:lineRule="auto"/>
        <w:ind w:right="227"/>
        <w:jc w:val="both"/>
      </w:pPr>
      <w:r>
        <w:rPr>
          <w:rFonts w:ascii="Arial" w:hAnsi="Arial" w:cs="Arial"/>
          <w:lang w:eastAsia="cs-CZ"/>
        </w:rPr>
        <w:t xml:space="preserve">  lidského těla s komplexním výstupem Body Vision            30 min.        </w:t>
      </w:r>
      <w:r w:rsidR="00701D8C">
        <w:rPr>
          <w:rFonts w:ascii="Arial" w:hAnsi="Arial" w:cs="Arial"/>
          <w:lang w:eastAsia="cs-CZ"/>
        </w:rPr>
        <w:t xml:space="preserve">   </w:t>
      </w:r>
      <w:r>
        <w:rPr>
          <w:rFonts w:ascii="Arial" w:hAnsi="Arial" w:cs="Arial"/>
          <w:lang w:eastAsia="cs-CZ"/>
        </w:rPr>
        <w:t>500,- Kč</w:t>
      </w:r>
    </w:p>
    <w:sectPr w:rsidR="0035599B" w:rsidSect="00DA38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472E3"/>
    <w:multiLevelType w:val="hybridMultilevel"/>
    <w:tmpl w:val="EFBCC25A"/>
    <w:lvl w:ilvl="0" w:tplc="AD8A0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88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C4"/>
    <w:rsid w:val="0035599B"/>
    <w:rsid w:val="00701D8C"/>
    <w:rsid w:val="00D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3FF1"/>
  <w15:chartTrackingRefBased/>
  <w15:docId w15:val="{794A069D-7734-44CF-A60A-4379A0C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8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Kutějová</dc:creator>
  <cp:keywords/>
  <dc:description/>
  <cp:lastModifiedBy>Šárka Kutějová</cp:lastModifiedBy>
  <cp:revision>1</cp:revision>
  <dcterms:created xsi:type="dcterms:W3CDTF">2022-07-29T04:47:00Z</dcterms:created>
  <dcterms:modified xsi:type="dcterms:W3CDTF">2022-07-29T04:55:00Z</dcterms:modified>
</cp:coreProperties>
</file>